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97" w:rsidRDefault="00FD3D97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outlineLvl w:val="2"/>
        <w:rPr>
          <w:rFonts w:asciiTheme="minorBidi" w:eastAsia="Times New Roman" w:hAnsiTheme="minorBidi"/>
          <w:b/>
          <w:bCs/>
          <w:color w:val="242424"/>
          <w:sz w:val="28"/>
          <w:szCs w:val="28"/>
        </w:rPr>
      </w:pPr>
    </w:p>
    <w:p w:rsidR="00526C70" w:rsidRDefault="00630DBB" w:rsidP="000C669E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jc w:val="center"/>
        <w:outlineLvl w:val="2"/>
        <w:rPr>
          <w:rFonts w:asciiTheme="minorBidi" w:eastAsia="Times New Roman" w:hAnsiTheme="minorBidi"/>
          <w:b/>
          <w:bCs/>
          <w:color w:val="242424"/>
          <w:sz w:val="28"/>
          <w:szCs w:val="28"/>
        </w:rPr>
      </w:pPr>
      <w:r>
        <w:rPr>
          <w:rFonts w:asciiTheme="minorBidi" w:eastAsia="Times New Roman" w:hAnsiTheme="minorBidi"/>
          <w:b/>
          <w:bCs/>
          <w:color w:val="242424"/>
          <w:sz w:val="28"/>
          <w:szCs w:val="28"/>
        </w:rPr>
        <w:t xml:space="preserve">The </w:t>
      </w:r>
      <w:r w:rsidR="000C669E" w:rsidRPr="00630DBB">
        <w:rPr>
          <w:rFonts w:asciiTheme="minorBidi" w:eastAsia="Times New Roman" w:hAnsiTheme="minorBidi"/>
          <w:b/>
          <w:bCs/>
          <w:color w:val="242424"/>
          <w:sz w:val="28"/>
          <w:szCs w:val="28"/>
        </w:rPr>
        <w:t>b</w:t>
      </w:r>
      <w:r w:rsidR="000C669E">
        <w:rPr>
          <w:rFonts w:asciiTheme="minorBidi" w:eastAsia="Times New Roman" w:hAnsiTheme="minorBidi"/>
          <w:b/>
          <w:bCs/>
          <w:color w:val="242424"/>
          <w:sz w:val="28"/>
          <w:szCs w:val="28"/>
        </w:rPr>
        <w:t>lessings</w:t>
      </w:r>
      <w:r w:rsidR="00526C70" w:rsidRPr="00630DBB">
        <w:rPr>
          <w:rFonts w:asciiTheme="minorBidi" w:eastAsia="Times New Roman" w:hAnsiTheme="minorBidi"/>
          <w:b/>
          <w:bCs/>
          <w:color w:val="242424"/>
          <w:sz w:val="28"/>
          <w:szCs w:val="28"/>
        </w:rPr>
        <w:t xml:space="preserve"> of </w:t>
      </w:r>
      <w:r w:rsidR="000C669E">
        <w:rPr>
          <w:rFonts w:asciiTheme="minorBidi" w:eastAsia="Times New Roman" w:hAnsiTheme="minorBidi"/>
          <w:b/>
          <w:bCs/>
          <w:color w:val="242424"/>
          <w:sz w:val="28"/>
          <w:szCs w:val="28"/>
        </w:rPr>
        <w:t>learning classical Arabic before the age of six</w:t>
      </w:r>
    </w:p>
    <w:p w:rsidR="00AD64F7" w:rsidRPr="00630DBB" w:rsidRDefault="00AD64F7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outlineLvl w:val="2"/>
        <w:rPr>
          <w:rFonts w:asciiTheme="minorBidi" w:eastAsia="Times New Roman" w:hAnsiTheme="minorBidi"/>
          <w:b/>
          <w:bCs/>
          <w:color w:val="242424"/>
          <w:sz w:val="28"/>
          <w:szCs w:val="28"/>
        </w:rPr>
      </w:pPr>
    </w:p>
    <w:p w:rsidR="009D4CE1" w:rsidRPr="009D4CE1" w:rsidRDefault="00630DBB" w:rsidP="00FD3D97">
      <w:pPr>
        <w:pStyle w:val="ListParagraph"/>
        <w:numPr>
          <w:ilvl w:val="0"/>
          <w:numId w:val="1"/>
        </w:numPr>
        <w:pBdr>
          <w:left w:val="single" w:sz="8" w:space="14" w:color="CCCCCC"/>
        </w:pBdr>
        <w:shd w:val="clear" w:color="auto" w:fill="FFFFFF"/>
        <w:spacing w:after="0" w:line="360" w:lineRule="auto"/>
        <w:ind w:right="281"/>
        <w:outlineLvl w:val="2"/>
        <w:rPr>
          <w:rFonts w:asciiTheme="minorBidi" w:eastAsia="Times New Roman" w:hAnsiTheme="minorBidi" w:hint="cs"/>
          <w:color w:val="242424"/>
          <w:sz w:val="28"/>
          <w:szCs w:val="28"/>
        </w:rPr>
      </w:pPr>
      <w:r w:rsidRPr="00630DBB">
        <w:rPr>
          <w:rFonts w:asciiTheme="minorBidi" w:eastAsia="Times New Roman" w:hAnsiTheme="minorBidi"/>
          <w:color w:val="C00000"/>
          <w:sz w:val="28"/>
          <w:szCs w:val="28"/>
        </w:rPr>
        <w:t>Learning to</w:t>
      </w:r>
      <w:r w:rsidR="00526C70" w:rsidRPr="00C246ED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  <w:r w:rsidR="00526C70" w:rsidRPr="00C246ED">
        <w:rPr>
          <w:rFonts w:asciiTheme="minorBidi" w:eastAsia="Times New Roman" w:hAnsiTheme="minorBidi"/>
          <w:color w:val="C00000"/>
          <w:sz w:val="28"/>
          <w:szCs w:val="28"/>
        </w:rPr>
        <w:t xml:space="preserve">read Arabic </w:t>
      </w:r>
      <w:r w:rsidR="00FD3D97">
        <w:rPr>
          <w:rFonts w:asciiTheme="minorBidi" w:eastAsia="Times New Roman" w:hAnsiTheme="minorBidi"/>
          <w:color w:val="C00000"/>
          <w:sz w:val="28"/>
          <w:szCs w:val="28"/>
        </w:rPr>
        <w:t>fluently</w:t>
      </w:r>
      <w:r w:rsidR="009D4CE1">
        <w:rPr>
          <w:rFonts w:asciiTheme="minorBidi" w:eastAsia="Times New Roman" w:hAnsiTheme="minorBidi" w:hint="cs"/>
          <w:color w:val="C00000"/>
          <w:sz w:val="28"/>
          <w:szCs w:val="28"/>
          <w:rtl/>
        </w:rPr>
        <w:t>:</w:t>
      </w:r>
    </w:p>
    <w:p w:rsidR="00AD64F7" w:rsidRPr="003061AF" w:rsidRDefault="009D4CE1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3061AF">
        <w:rPr>
          <w:rFonts w:asciiTheme="minorBidi" w:eastAsia="Times New Roman" w:hAnsiTheme="minorBidi"/>
          <w:color w:val="242424"/>
          <w:sz w:val="28"/>
          <w:szCs w:val="28"/>
        </w:rPr>
        <w:t>When children</w:t>
      </w:r>
      <w:r w:rsidR="00526C70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understand a lot of the meanings of the words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>they</w:t>
      </w:r>
      <w:r w:rsidR="00526C70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read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, they start to read Arabic texts </w:t>
      </w:r>
      <w:r w:rsidR="00FD3D97" w:rsidRPr="003061AF">
        <w:rPr>
          <w:rFonts w:asciiTheme="minorBidi" w:eastAsia="Times New Roman" w:hAnsiTheme="minorBidi"/>
          <w:color w:val="242424"/>
          <w:sz w:val="28"/>
          <w:szCs w:val="28"/>
        </w:rPr>
        <w:t>quickly, and with expression</w:t>
      </w:r>
      <w:r w:rsidR="00FA575B" w:rsidRPr="003061AF">
        <w:rPr>
          <w:rFonts w:asciiTheme="minorBidi" w:eastAsia="Times New Roman" w:hAnsiTheme="minorBidi"/>
          <w:color w:val="242424"/>
          <w:sz w:val="28"/>
          <w:szCs w:val="28"/>
        </w:rPr>
        <w:t>. Because of the fact that they do not have to concentrate on decoding the words, they can focus their attention on what the text means.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</w:p>
    <w:p w:rsidR="00AD64F7" w:rsidRDefault="00AD64F7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9D4CE1" w:rsidRDefault="00051E97" w:rsidP="00AD64F7">
      <w:pPr>
        <w:pStyle w:val="ListParagraph"/>
        <w:numPr>
          <w:ilvl w:val="0"/>
          <w:numId w:val="1"/>
        </w:numPr>
        <w:pBdr>
          <w:left w:val="single" w:sz="8" w:space="14" w:color="CCCCCC"/>
        </w:pBdr>
        <w:shd w:val="clear" w:color="auto" w:fill="FFFFFF"/>
        <w:spacing w:after="0" w:line="360" w:lineRule="auto"/>
        <w:ind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C246ED">
        <w:rPr>
          <w:rFonts w:asciiTheme="minorBidi" w:eastAsia="Times New Roman" w:hAnsiTheme="minorBidi"/>
          <w:color w:val="C00000"/>
          <w:sz w:val="28"/>
          <w:szCs w:val="28"/>
        </w:rPr>
        <w:t>Reading Arabic books becomes an enjoyable</w:t>
      </w:r>
      <w:r w:rsidRPr="00C246ED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  <w:r w:rsidRPr="009D4CE1">
        <w:rPr>
          <w:rFonts w:asciiTheme="minorBidi" w:eastAsia="Times New Roman" w:hAnsiTheme="minorBidi"/>
          <w:color w:val="C00000"/>
          <w:sz w:val="28"/>
          <w:szCs w:val="28"/>
        </w:rPr>
        <w:t>experience</w:t>
      </w:r>
      <w:r w:rsidR="009D4CE1">
        <w:rPr>
          <w:rFonts w:asciiTheme="minorBidi" w:eastAsia="Times New Roman" w:hAnsiTheme="minorBidi"/>
          <w:color w:val="242424"/>
          <w:sz w:val="28"/>
          <w:szCs w:val="28"/>
        </w:rPr>
        <w:t>:</w:t>
      </w:r>
    </w:p>
    <w:p w:rsidR="009D261A" w:rsidRPr="003061AF" w:rsidRDefault="009D261A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3061AF">
        <w:rPr>
          <w:rFonts w:asciiTheme="minorBidi" w:eastAsia="Times New Roman" w:hAnsiTheme="minorBidi"/>
          <w:color w:val="242424"/>
          <w:sz w:val="28"/>
          <w:szCs w:val="28"/>
        </w:rPr>
        <w:t>When children understand what they read, reading becomes a pleasant and enjoyable experience,</w:t>
      </w:r>
      <w:r w:rsidR="00051E97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not an agonizing one, in other words</w:t>
      </w:r>
      <w:r w:rsidR="00630DBB" w:rsidRPr="003061AF">
        <w:rPr>
          <w:rFonts w:asciiTheme="minorBidi" w:eastAsia="Times New Roman" w:hAnsiTheme="minorBidi"/>
          <w:color w:val="242424"/>
          <w:sz w:val="28"/>
          <w:szCs w:val="28"/>
        </w:rPr>
        <w:t>,</w:t>
      </w:r>
      <w:r w:rsidR="00051E97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  <w:r w:rsidR="00630DBB" w:rsidRPr="003061AF">
        <w:rPr>
          <w:rFonts w:asciiTheme="minorBidi" w:eastAsia="Times New Roman" w:hAnsiTheme="minorBidi"/>
          <w:color w:val="242424"/>
          <w:sz w:val="28"/>
          <w:szCs w:val="28"/>
        </w:rPr>
        <w:t>the child will not</w:t>
      </w:r>
      <w:r w:rsidR="00051E97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feel that reading Arabic is a chore or a duty, they really do it because they enjoy reading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>and understand what they read.</w:t>
      </w:r>
    </w:p>
    <w:p w:rsidR="009D261A" w:rsidRPr="009D4CE1" w:rsidRDefault="009D261A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9D261A" w:rsidRDefault="00356BAB" w:rsidP="00AD64F7">
      <w:pPr>
        <w:pStyle w:val="ListParagraph"/>
        <w:numPr>
          <w:ilvl w:val="0"/>
          <w:numId w:val="1"/>
        </w:numPr>
        <w:pBdr>
          <w:left w:val="single" w:sz="8" w:space="14" w:color="CCCCCC"/>
        </w:pBdr>
        <w:shd w:val="clear" w:color="auto" w:fill="FFFFFF"/>
        <w:spacing w:after="0" w:line="360" w:lineRule="auto"/>
        <w:ind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>
        <w:rPr>
          <w:rFonts w:asciiTheme="minorBidi" w:eastAsia="Times New Roman" w:hAnsiTheme="minorBidi"/>
          <w:color w:val="C00000"/>
          <w:sz w:val="28"/>
          <w:szCs w:val="28"/>
        </w:rPr>
        <w:t>Decoding</w:t>
      </w:r>
      <w:r w:rsidR="00D85C61" w:rsidRPr="00C246ED">
        <w:rPr>
          <w:rFonts w:asciiTheme="minorBidi" w:eastAsia="Times New Roman" w:hAnsiTheme="minorBidi"/>
          <w:color w:val="C00000"/>
          <w:sz w:val="28"/>
          <w:szCs w:val="28"/>
        </w:rPr>
        <w:t xml:space="preserve"> </w:t>
      </w:r>
      <w:r w:rsidR="00051E97" w:rsidRPr="00C246ED">
        <w:rPr>
          <w:rFonts w:asciiTheme="minorBidi" w:eastAsia="Times New Roman" w:hAnsiTheme="minorBidi"/>
          <w:color w:val="C00000"/>
          <w:sz w:val="28"/>
          <w:szCs w:val="28"/>
        </w:rPr>
        <w:t>the grammatical rules</w:t>
      </w:r>
      <w:r w:rsidR="00051E97" w:rsidRPr="00C246ED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  <w:r w:rsidR="00051E97" w:rsidRPr="009D261A">
        <w:rPr>
          <w:rFonts w:asciiTheme="minorBidi" w:eastAsia="Times New Roman" w:hAnsiTheme="minorBidi"/>
          <w:color w:val="C00000"/>
          <w:sz w:val="28"/>
          <w:szCs w:val="28"/>
        </w:rPr>
        <w:t xml:space="preserve">of </w:t>
      </w:r>
      <w:r>
        <w:rPr>
          <w:rFonts w:asciiTheme="minorBidi" w:eastAsia="Times New Roman" w:hAnsiTheme="minorBidi"/>
          <w:color w:val="C00000"/>
          <w:sz w:val="28"/>
          <w:szCs w:val="28"/>
        </w:rPr>
        <w:t>Classical</w:t>
      </w:r>
      <w:r w:rsidR="00051E97" w:rsidRPr="009D261A">
        <w:rPr>
          <w:rFonts w:asciiTheme="minorBidi" w:eastAsia="Times New Roman" w:hAnsiTheme="minorBidi"/>
          <w:color w:val="C00000"/>
          <w:sz w:val="28"/>
          <w:szCs w:val="28"/>
        </w:rPr>
        <w:t xml:space="preserve"> Arabic</w:t>
      </w:r>
      <w:r w:rsidR="009D261A">
        <w:rPr>
          <w:rFonts w:asciiTheme="minorBidi" w:eastAsia="Times New Roman" w:hAnsiTheme="minorBidi"/>
          <w:color w:val="C00000"/>
          <w:sz w:val="28"/>
          <w:szCs w:val="28"/>
        </w:rPr>
        <w:t>:</w:t>
      </w:r>
      <w:r w:rsidR="00051E97" w:rsidRPr="00C246ED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</w:p>
    <w:p w:rsidR="00051E97" w:rsidRDefault="00356BAB" w:rsidP="00B37F7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3061AF">
        <w:rPr>
          <w:rFonts w:asciiTheme="minorBidi" w:eastAsia="Times New Roman" w:hAnsiTheme="minorBidi"/>
          <w:color w:val="242424"/>
          <w:sz w:val="28"/>
          <w:szCs w:val="28"/>
        </w:rPr>
        <w:t>C</w:t>
      </w:r>
      <w:r w:rsidR="009D261A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hildren who are exposed to spoken Arabic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>before the age of six</w:t>
      </w:r>
      <w:r w:rsidR="009D261A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,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have the ability to understand and decode the grammatical rules of the language without the need to resort to the traditional ways of learning grammar, which </w:t>
      </w:r>
      <w:r w:rsidR="00051E97" w:rsidRPr="003061AF">
        <w:rPr>
          <w:rFonts w:asciiTheme="minorBidi" w:eastAsia="Times New Roman" w:hAnsiTheme="minorBidi"/>
          <w:color w:val="242424"/>
          <w:sz w:val="28"/>
          <w:szCs w:val="28"/>
        </w:rPr>
        <w:t>could be boring and difficult to most learners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after the age of six.</w:t>
      </w:r>
    </w:p>
    <w:p w:rsidR="003061AF" w:rsidRDefault="003061AF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3061AF" w:rsidRDefault="003061AF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3061AF" w:rsidRDefault="003061AF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3061AF" w:rsidRPr="003061AF" w:rsidRDefault="003061AF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AD64F7" w:rsidRPr="009D261A" w:rsidRDefault="00AD64F7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356BAB" w:rsidRPr="00356BAB" w:rsidRDefault="00051E97" w:rsidP="00AD64F7">
      <w:pPr>
        <w:pStyle w:val="ListParagraph"/>
        <w:numPr>
          <w:ilvl w:val="0"/>
          <w:numId w:val="1"/>
        </w:numPr>
        <w:pBdr>
          <w:left w:val="single" w:sz="8" w:space="14" w:color="CCCCCC"/>
        </w:pBdr>
        <w:shd w:val="clear" w:color="auto" w:fill="FFFFFF"/>
        <w:spacing w:after="0" w:line="360" w:lineRule="auto"/>
        <w:ind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C246ED">
        <w:rPr>
          <w:rFonts w:asciiTheme="minorBidi" w:eastAsia="Times New Roman" w:hAnsiTheme="minorBidi"/>
          <w:color w:val="C00000"/>
          <w:sz w:val="28"/>
          <w:szCs w:val="28"/>
        </w:rPr>
        <w:t xml:space="preserve">Gaining </w:t>
      </w:r>
      <w:r w:rsidR="00592A9C" w:rsidRPr="00C246ED">
        <w:rPr>
          <w:rFonts w:asciiTheme="minorBidi" w:eastAsia="Times New Roman" w:hAnsiTheme="minorBidi"/>
          <w:color w:val="C00000"/>
          <w:sz w:val="28"/>
          <w:szCs w:val="28"/>
        </w:rPr>
        <w:t xml:space="preserve">confidence and </w:t>
      </w:r>
      <w:r w:rsidR="00630DBB">
        <w:rPr>
          <w:rFonts w:asciiTheme="minorBidi" w:eastAsia="Times New Roman" w:hAnsiTheme="minorBidi"/>
          <w:color w:val="C00000"/>
          <w:sz w:val="28"/>
          <w:szCs w:val="28"/>
        </w:rPr>
        <w:t xml:space="preserve">feeling </w:t>
      </w:r>
      <w:r w:rsidR="00592A9C" w:rsidRPr="00C246ED">
        <w:rPr>
          <w:rFonts w:asciiTheme="minorBidi" w:eastAsia="Times New Roman" w:hAnsiTheme="minorBidi"/>
          <w:color w:val="C00000"/>
          <w:sz w:val="28"/>
          <w:szCs w:val="28"/>
        </w:rPr>
        <w:t>a sense of accomplishment</w:t>
      </w:r>
      <w:r w:rsidR="00356BAB">
        <w:rPr>
          <w:rFonts w:asciiTheme="minorBidi" w:eastAsia="Times New Roman" w:hAnsiTheme="minorBidi"/>
          <w:color w:val="C00000"/>
          <w:sz w:val="28"/>
          <w:szCs w:val="28"/>
        </w:rPr>
        <w:t>:</w:t>
      </w:r>
    </w:p>
    <w:p w:rsidR="003061AF" w:rsidRPr="003061AF" w:rsidRDefault="00B67B2F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3061AF">
        <w:rPr>
          <w:rFonts w:asciiTheme="minorBidi" w:eastAsia="Times New Roman" w:hAnsiTheme="minorBidi"/>
          <w:color w:val="242424"/>
          <w:sz w:val="28"/>
          <w:szCs w:val="28"/>
        </w:rPr>
        <w:t>Children feel happy and confident to</w:t>
      </w:r>
      <w:r w:rsidR="00592A9C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be one of the - relatively speaking - few people in their age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group</w:t>
      </w:r>
      <w:r w:rsidR="00592A9C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who can speak and understand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Classical Arabic, and that provides them with a sense of </w:t>
      </w:r>
      <w:r w:rsidR="003061AF" w:rsidRPr="003061AF">
        <w:rPr>
          <w:rFonts w:asciiTheme="minorBidi" w:eastAsia="Times New Roman" w:hAnsiTheme="minorBidi"/>
          <w:color w:val="242424"/>
          <w:sz w:val="28"/>
          <w:szCs w:val="28"/>
        </w:rPr>
        <w:t>accomplishment and helps them to become high achievers later on in their lives.</w:t>
      </w:r>
    </w:p>
    <w:p w:rsidR="00FA575B" w:rsidRPr="003061AF" w:rsidRDefault="00FA575B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B67B2F" w:rsidRPr="00B67B2F" w:rsidRDefault="003061AF" w:rsidP="003061AF">
      <w:pPr>
        <w:pStyle w:val="ListParagraph"/>
        <w:numPr>
          <w:ilvl w:val="0"/>
          <w:numId w:val="1"/>
        </w:numPr>
        <w:pBdr>
          <w:left w:val="single" w:sz="8" w:space="1" w:color="CCCCCC"/>
        </w:pBdr>
        <w:shd w:val="clear" w:color="auto" w:fill="FFFFFF"/>
        <w:spacing w:after="0" w:line="360" w:lineRule="auto"/>
        <w:ind w:left="281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>
        <w:rPr>
          <w:rFonts w:asciiTheme="minorBidi" w:eastAsia="Times New Roman" w:hAnsiTheme="minorBidi"/>
          <w:color w:val="C00000"/>
          <w:sz w:val="28"/>
          <w:szCs w:val="28"/>
        </w:rPr>
        <w:t xml:space="preserve">      </w:t>
      </w:r>
      <w:r w:rsidR="00D85C61" w:rsidRPr="00C246ED">
        <w:rPr>
          <w:rFonts w:asciiTheme="minorBidi" w:eastAsia="Times New Roman" w:hAnsiTheme="minorBidi"/>
          <w:color w:val="C00000"/>
          <w:sz w:val="28"/>
          <w:szCs w:val="28"/>
        </w:rPr>
        <w:t>Creating a special bond between the child and the Qur'aan</w:t>
      </w:r>
      <w:r w:rsidR="00B67B2F">
        <w:rPr>
          <w:rFonts w:asciiTheme="minorBidi" w:eastAsia="Times New Roman" w:hAnsiTheme="minorBidi"/>
          <w:color w:val="C00000"/>
          <w:sz w:val="28"/>
          <w:szCs w:val="28"/>
        </w:rPr>
        <w:t>:</w:t>
      </w:r>
    </w:p>
    <w:p w:rsidR="00D85C61" w:rsidRPr="003061AF" w:rsidRDefault="00A93021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A child who learns classical Arabic from an early age has a better understanding of the meanings of the Qur'aan and that creates a genuine love for the religion of Islam and </w:t>
      </w:r>
      <w:r w:rsidR="001002E7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a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natural adherence to its commands without being pushed to do </w:t>
      </w:r>
      <w:r w:rsidR="00B67B2F" w:rsidRPr="003061AF">
        <w:rPr>
          <w:rFonts w:asciiTheme="minorBidi" w:eastAsia="Times New Roman" w:hAnsiTheme="minorBidi"/>
          <w:color w:val="242424"/>
          <w:sz w:val="28"/>
          <w:szCs w:val="28"/>
        </w:rPr>
        <w:t>so.</w:t>
      </w:r>
    </w:p>
    <w:p w:rsidR="00AD64F7" w:rsidRPr="00B67B2F" w:rsidRDefault="00AD64F7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B67B2F" w:rsidRPr="00B67B2F" w:rsidRDefault="00D85C61" w:rsidP="00AD64F7">
      <w:pPr>
        <w:pStyle w:val="ListParagraph"/>
        <w:numPr>
          <w:ilvl w:val="0"/>
          <w:numId w:val="1"/>
        </w:numPr>
        <w:pBdr>
          <w:left w:val="single" w:sz="8" w:space="14" w:color="CCCCCC"/>
        </w:pBdr>
        <w:shd w:val="clear" w:color="auto" w:fill="FFFFFF"/>
        <w:spacing w:after="0" w:line="360" w:lineRule="auto"/>
        <w:ind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C246ED">
        <w:rPr>
          <w:rFonts w:asciiTheme="minorBidi" w:eastAsia="Times New Roman" w:hAnsiTheme="minorBidi"/>
          <w:color w:val="C00000"/>
          <w:sz w:val="28"/>
          <w:szCs w:val="28"/>
        </w:rPr>
        <w:t>Qur'aan memorization and recitation becomes much easier</w:t>
      </w:r>
      <w:r w:rsidR="00B67B2F">
        <w:rPr>
          <w:rFonts w:asciiTheme="minorBidi" w:eastAsia="Times New Roman" w:hAnsiTheme="minorBidi"/>
          <w:color w:val="C00000"/>
          <w:sz w:val="28"/>
          <w:szCs w:val="28"/>
        </w:rPr>
        <w:t>:</w:t>
      </w:r>
    </w:p>
    <w:p w:rsidR="001002E7" w:rsidRPr="00B37F7F" w:rsidRDefault="00B67B2F" w:rsidP="00B37F7F">
      <w:pPr>
        <w:pBdr>
          <w:left w:val="single" w:sz="8" w:space="14" w:color="CCCCCC"/>
        </w:pBdr>
        <w:shd w:val="clear" w:color="auto" w:fill="FFFFFF"/>
        <w:spacing w:after="0" w:line="360" w:lineRule="auto"/>
        <w:ind w:left="108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B37F7F">
        <w:rPr>
          <w:rFonts w:asciiTheme="minorBidi" w:eastAsia="Times New Roman" w:hAnsiTheme="minorBidi"/>
          <w:color w:val="242424"/>
          <w:sz w:val="28"/>
          <w:szCs w:val="28"/>
        </w:rPr>
        <w:t xml:space="preserve">It is much easier for most of us to memorize a text </w:t>
      </w:r>
      <w:r w:rsidR="001002E7" w:rsidRPr="00B37F7F">
        <w:rPr>
          <w:rFonts w:asciiTheme="minorBidi" w:eastAsia="Times New Roman" w:hAnsiTheme="minorBidi"/>
          <w:color w:val="242424"/>
          <w:sz w:val="28"/>
          <w:szCs w:val="28"/>
        </w:rPr>
        <w:t>that we can</w:t>
      </w:r>
      <w:r w:rsidRPr="00B37F7F">
        <w:rPr>
          <w:rFonts w:asciiTheme="minorBidi" w:eastAsia="Times New Roman" w:hAnsiTheme="minorBidi"/>
          <w:color w:val="242424"/>
          <w:sz w:val="28"/>
          <w:szCs w:val="28"/>
        </w:rPr>
        <w:t xml:space="preserve"> understand</w:t>
      </w:r>
      <w:r w:rsidR="000A061B" w:rsidRPr="00B37F7F">
        <w:rPr>
          <w:rFonts w:asciiTheme="minorBidi" w:eastAsia="Times New Roman" w:hAnsiTheme="minorBidi"/>
          <w:color w:val="242424"/>
          <w:sz w:val="28"/>
          <w:szCs w:val="28"/>
        </w:rPr>
        <w:t>.</w:t>
      </w:r>
      <w:r w:rsidRPr="00B37F7F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  <w:r w:rsidR="000A061B" w:rsidRPr="00B37F7F">
        <w:rPr>
          <w:rFonts w:asciiTheme="minorBidi" w:eastAsia="Times New Roman" w:hAnsiTheme="minorBidi"/>
          <w:color w:val="242424"/>
          <w:sz w:val="28"/>
          <w:szCs w:val="28"/>
        </w:rPr>
        <w:t>The same applies to children who lea</w:t>
      </w:r>
      <w:r w:rsidR="00B37F7F">
        <w:rPr>
          <w:rFonts w:asciiTheme="minorBidi" w:eastAsia="Times New Roman" w:hAnsiTheme="minorBidi"/>
          <w:color w:val="242424"/>
          <w:sz w:val="28"/>
          <w:szCs w:val="28"/>
        </w:rPr>
        <w:t>r</w:t>
      </w:r>
      <w:r w:rsidR="000A061B" w:rsidRPr="00B37F7F">
        <w:rPr>
          <w:rFonts w:asciiTheme="minorBidi" w:eastAsia="Times New Roman" w:hAnsiTheme="minorBidi"/>
          <w:color w:val="242424"/>
          <w:sz w:val="28"/>
          <w:szCs w:val="28"/>
        </w:rPr>
        <w:t>n Arabic before the age of six</w:t>
      </w:r>
      <w:r w:rsidR="001002E7" w:rsidRPr="00B37F7F">
        <w:rPr>
          <w:rFonts w:asciiTheme="minorBidi" w:eastAsia="Times New Roman" w:hAnsiTheme="minorBidi"/>
          <w:color w:val="242424"/>
          <w:sz w:val="28"/>
          <w:szCs w:val="28"/>
        </w:rPr>
        <w:t>,</w:t>
      </w:r>
      <w:r w:rsidR="00B37F7F">
        <w:rPr>
          <w:rFonts w:asciiTheme="minorBidi" w:eastAsia="Times New Roman" w:hAnsiTheme="minorBidi"/>
          <w:color w:val="242424"/>
          <w:sz w:val="28"/>
          <w:szCs w:val="28"/>
        </w:rPr>
        <w:t xml:space="preserve"> their ability to memorize Qur'aan will increase</w:t>
      </w:r>
      <w:r w:rsidR="001002E7" w:rsidRPr="00B37F7F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  <w:r w:rsidR="000A061B" w:rsidRPr="00B37F7F">
        <w:rPr>
          <w:rFonts w:asciiTheme="minorBidi" w:eastAsia="Times New Roman" w:hAnsiTheme="minorBidi"/>
          <w:color w:val="242424"/>
          <w:sz w:val="28"/>
          <w:szCs w:val="28"/>
        </w:rPr>
        <w:t>since they</w:t>
      </w:r>
      <w:r w:rsidR="006F3815" w:rsidRPr="00B37F7F">
        <w:rPr>
          <w:rFonts w:asciiTheme="minorBidi" w:eastAsia="Times New Roman" w:hAnsiTheme="minorBidi"/>
          <w:color w:val="242424"/>
          <w:sz w:val="28"/>
          <w:szCs w:val="28"/>
        </w:rPr>
        <w:t xml:space="preserve"> already ha</w:t>
      </w:r>
      <w:r w:rsidR="001002E7" w:rsidRPr="00B37F7F">
        <w:rPr>
          <w:rFonts w:asciiTheme="minorBidi" w:eastAsia="Times New Roman" w:hAnsiTheme="minorBidi"/>
          <w:color w:val="242424"/>
          <w:sz w:val="28"/>
          <w:szCs w:val="28"/>
        </w:rPr>
        <w:t>ve</w:t>
      </w:r>
      <w:r w:rsidR="006F3815" w:rsidRPr="00B37F7F">
        <w:rPr>
          <w:rFonts w:asciiTheme="minorBidi" w:eastAsia="Times New Roman" w:hAnsiTheme="minorBidi"/>
          <w:color w:val="242424"/>
          <w:sz w:val="28"/>
          <w:szCs w:val="28"/>
        </w:rPr>
        <w:t xml:space="preserve"> the correct pronunciation</w:t>
      </w:r>
      <w:r w:rsidR="00EF6B34" w:rsidRPr="00B37F7F">
        <w:rPr>
          <w:rFonts w:asciiTheme="minorBidi" w:eastAsia="Times New Roman" w:hAnsiTheme="minorBidi"/>
          <w:color w:val="242424"/>
          <w:sz w:val="28"/>
          <w:szCs w:val="28"/>
        </w:rPr>
        <w:t xml:space="preserve"> and know</w:t>
      </w:r>
      <w:r w:rsidR="001002E7" w:rsidRPr="00B37F7F">
        <w:rPr>
          <w:rFonts w:asciiTheme="minorBidi" w:eastAsia="Times New Roman" w:hAnsiTheme="minorBidi"/>
          <w:color w:val="242424"/>
          <w:sz w:val="28"/>
          <w:szCs w:val="28"/>
        </w:rPr>
        <w:t xml:space="preserve"> a lot of the  meanings they recite.</w:t>
      </w:r>
    </w:p>
    <w:p w:rsidR="00AD64F7" w:rsidRDefault="00AD64F7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1002E7" w:rsidRPr="001002E7" w:rsidRDefault="00E924E2" w:rsidP="00B37F7F">
      <w:pPr>
        <w:pStyle w:val="ListParagraph"/>
        <w:numPr>
          <w:ilvl w:val="0"/>
          <w:numId w:val="1"/>
        </w:numPr>
        <w:pBdr>
          <w:left w:val="single" w:sz="8" w:space="14" w:color="CCCCCC"/>
        </w:pBdr>
        <w:shd w:val="clear" w:color="auto" w:fill="FFFFFF"/>
        <w:spacing w:after="0" w:line="360" w:lineRule="auto"/>
        <w:ind w:left="281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>
        <w:rPr>
          <w:rFonts w:asciiTheme="minorBidi" w:eastAsia="Times New Roman" w:hAnsiTheme="minorBidi"/>
          <w:color w:val="C00000"/>
          <w:sz w:val="28"/>
          <w:szCs w:val="28"/>
        </w:rPr>
        <w:t xml:space="preserve"> </w:t>
      </w:r>
      <w:r w:rsidR="001F1ADE" w:rsidRPr="00A93021">
        <w:rPr>
          <w:rFonts w:asciiTheme="minorBidi" w:eastAsia="Times New Roman" w:hAnsiTheme="minorBidi"/>
          <w:color w:val="C00000"/>
          <w:sz w:val="28"/>
          <w:szCs w:val="28"/>
        </w:rPr>
        <w:t xml:space="preserve">The ability to learn about the religion </w:t>
      </w:r>
      <w:r w:rsidR="00B37F7F">
        <w:rPr>
          <w:rFonts w:asciiTheme="minorBidi" w:eastAsia="Times New Roman" w:hAnsiTheme="minorBidi"/>
          <w:color w:val="C00000"/>
          <w:sz w:val="28"/>
          <w:szCs w:val="28"/>
        </w:rPr>
        <w:t>from its Arabic resources</w:t>
      </w:r>
      <w:r w:rsidR="001002E7">
        <w:rPr>
          <w:rFonts w:asciiTheme="minorBidi" w:eastAsia="Times New Roman" w:hAnsiTheme="minorBidi"/>
          <w:color w:val="C00000"/>
          <w:sz w:val="28"/>
          <w:szCs w:val="28"/>
        </w:rPr>
        <w:t>:</w:t>
      </w:r>
    </w:p>
    <w:p w:rsidR="002A7E71" w:rsidRDefault="0058315D" w:rsidP="004D2C20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3061AF">
        <w:rPr>
          <w:rFonts w:asciiTheme="minorBidi" w:eastAsia="Times New Roman" w:hAnsiTheme="minorBidi"/>
          <w:color w:val="242424"/>
          <w:sz w:val="28"/>
          <w:szCs w:val="28"/>
        </w:rPr>
        <w:t>A child who is fluent in</w:t>
      </w:r>
      <w:r w:rsidR="001002E7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classical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Arabic can read and understand about the religion from its main sources not from the translated ones, which provides him/her with a great tool that will allow them to form </w:t>
      </w:r>
      <w:r w:rsidR="004D2C20">
        <w:rPr>
          <w:rFonts w:asciiTheme="minorBidi" w:eastAsia="Times New Roman" w:hAnsiTheme="minorBidi"/>
          <w:color w:val="242424"/>
          <w:sz w:val="28"/>
          <w:szCs w:val="28"/>
        </w:rPr>
        <w:t>correct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and guided understandings of the essence of Islam.</w:t>
      </w:r>
    </w:p>
    <w:p w:rsidR="003061AF" w:rsidRDefault="003061AF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3061AF" w:rsidRPr="003061AF" w:rsidRDefault="003061AF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AD64F7" w:rsidRPr="001002E7" w:rsidRDefault="00AD64F7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3061AF" w:rsidRDefault="00466C77" w:rsidP="00E924E2">
      <w:pPr>
        <w:pStyle w:val="ListParagraph"/>
        <w:numPr>
          <w:ilvl w:val="0"/>
          <w:numId w:val="1"/>
        </w:numPr>
        <w:pBdr>
          <w:left w:val="single" w:sz="8" w:space="14" w:color="CCCCCC"/>
        </w:pBdr>
        <w:shd w:val="clear" w:color="auto" w:fill="FFFFFF"/>
        <w:spacing w:after="0" w:line="360" w:lineRule="auto"/>
        <w:ind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466C77">
        <w:rPr>
          <w:rFonts w:asciiTheme="minorBidi" w:eastAsia="Times New Roman" w:hAnsiTheme="minorBidi"/>
          <w:color w:val="C00000"/>
          <w:sz w:val="28"/>
          <w:szCs w:val="28"/>
        </w:rPr>
        <w:t>Feeling closer to Allaah</w:t>
      </w:r>
      <w:r w:rsidR="00630DBB">
        <w:rPr>
          <w:rFonts w:asciiTheme="minorBidi" w:eastAsia="Times New Roman" w:hAnsiTheme="minorBidi" w:hint="cs"/>
          <w:color w:val="C00000"/>
          <w:sz w:val="28"/>
          <w:szCs w:val="28"/>
          <w:rtl/>
        </w:rPr>
        <w:t xml:space="preserve"> سبحانه وتعالى</w:t>
      </w:r>
      <w:r w:rsidRPr="00466C77">
        <w:rPr>
          <w:rFonts w:asciiTheme="minorBidi" w:eastAsia="Times New Roman" w:hAnsiTheme="minorBidi"/>
          <w:color w:val="C00000"/>
          <w:sz w:val="28"/>
          <w:szCs w:val="28"/>
        </w:rPr>
        <w:t xml:space="preserve"> and His Messenger</w:t>
      </w:r>
      <w:r w:rsidR="00630DBB">
        <w:rPr>
          <w:rFonts w:asciiTheme="minorBidi" w:eastAsia="Times New Roman" w:hAnsiTheme="minorBidi" w:hint="cs"/>
          <w:color w:val="C00000"/>
          <w:sz w:val="28"/>
          <w:szCs w:val="28"/>
          <w:rtl/>
        </w:rPr>
        <w:t>صلى الله عليه وسلم</w:t>
      </w:r>
      <w:r w:rsidRPr="00466C77">
        <w:rPr>
          <w:rFonts w:asciiTheme="minorBidi" w:eastAsia="Times New Roman" w:hAnsiTheme="minorBidi"/>
          <w:color w:val="242424"/>
          <w:sz w:val="28"/>
          <w:szCs w:val="28"/>
        </w:rPr>
        <w:t xml:space="preserve">. </w:t>
      </w:r>
    </w:p>
    <w:p w:rsidR="00E924E2" w:rsidRPr="003061AF" w:rsidRDefault="00466C77" w:rsidP="003061AF">
      <w:pPr>
        <w:pBdr>
          <w:left w:val="single" w:sz="8" w:space="14" w:color="CCCCCC"/>
        </w:pBdr>
        <w:shd w:val="clear" w:color="auto" w:fill="FFFFFF"/>
        <w:spacing w:after="0" w:line="360" w:lineRule="auto"/>
        <w:ind w:left="720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A child who speaks </w:t>
      </w:r>
      <w:r w:rsidR="001002E7" w:rsidRPr="003061AF">
        <w:rPr>
          <w:rFonts w:asciiTheme="minorBidi" w:eastAsia="Times New Roman" w:hAnsiTheme="minorBidi"/>
          <w:color w:val="242424"/>
          <w:sz w:val="28"/>
          <w:szCs w:val="28"/>
        </w:rPr>
        <w:t>c</w:t>
      </w:r>
      <w:r w:rsidR="00A93021" w:rsidRPr="003061AF">
        <w:rPr>
          <w:rFonts w:asciiTheme="minorBidi" w:eastAsia="Times New Roman" w:hAnsiTheme="minorBidi"/>
          <w:color w:val="242424"/>
          <w:sz w:val="28"/>
          <w:szCs w:val="28"/>
        </w:rPr>
        <w:t>lassical Arabic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might feel estranged </w:t>
      </w:r>
      <w:r w:rsidR="00A93021" w:rsidRPr="003061AF">
        <w:rPr>
          <w:rFonts w:asciiTheme="minorBidi" w:eastAsia="Times New Roman" w:hAnsiTheme="minorBidi"/>
          <w:color w:val="242424"/>
          <w:sz w:val="28"/>
          <w:szCs w:val="28"/>
        </w:rPr>
        <w:t>from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his/her peers, but without any doubt, they will feel closer to Allaah </w:t>
      </w:r>
      <w:r w:rsidR="001002E7" w:rsidRPr="003061AF">
        <w:rPr>
          <w:rFonts w:asciiTheme="minorBidi" w:eastAsia="Times New Roman" w:hAnsiTheme="minorBidi" w:hint="cs"/>
          <w:color w:val="C00000"/>
          <w:sz w:val="28"/>
          <w:szCs w:val="28"/>
          <w:rtl/>
        </w:rPr>
        <w:t>سبحانه وتعالى</w:t>
      </w:r>
      <w:r w:rsidR="001002E7" w:rsidRPr="003061AF">
        <w:rPr>
          <w:rFonts w:asciiTheme="minorBidi" w:eastAsia="Times New Roman" w:hAnsiTheme="minorBidi"/>
          <w:color w:val="C00000"/>
          <w:sz w:val="28"/>
          <w:szCs w:val="28"/>
        </w:rPr>
        <w:t xml:space="preserve">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and His </w:t>
      </w:r>
      <w:r w:rsidR="001002E7" w:rsidRPr="003061AF">
        <w:rPr>
          <w:rFonts w:asciiTheme="minorBidi" w:eastAsia="Times New Roman" w:hAnsiTheme="minorBidi"/>
          <w:sz w:val="28"/>
          <w:szCs w:val="28"/>
        </w:rPr>
        <w:t>Messenger</w:t>
      </w:r>
      <w:r w:rsidR="001002E7" w:rsidRPr="003061AF">
        <w:rPr>
          <w:rFonts w:asciiTheme="minorBidi" w:eastAsia="Times New Roman" w:hAnsiTheme="minorBidi" w:hint="cs"/>
          <w:color w:val="C00000"/>
          <w:sz w:val="28"/>
          <w:szCs w:val="28"/>
          <w:rtl/>
        </w:rPr>
        <w:t>صلى الله عليه وسلم</w:t>
      </w:r>
      <w:r w:rsidR="001002E7" w:rsidRPr="003061AF">
        <w:rPr>
          <w:rFonts w:asciiTheme="minorBidi" w:eastAsia="Times New Roman" w:hAnsiTheme="minorBidi"/>
          <w:color w:val="242424"/>
          <w:sz w:val="28"/>
          <w:szCs w:val="28"/>
        </w:rPr>
        <w:t>.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When the</w:t>
      </w:r>
      <w:r w:rsidR="00A93021" w:rsidRPr="003061AF">
        <w:rPr>
          <w:rFonts w:asciiTheme="minorBidi" w:eastAsia="Times New Roman" w:hAnsiTheme="minorBidi"/>
          <w:color w:val="242424"/>
          <w:sz w:val="28"/>
          <w:szCs w:val="28"/>
        </w:rPr>
        <w:t>y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learn that </w:t>
      </w:r>
      <w:r w:rsidR="00A93021" w:rsidRPr="003061AF">
        <w:rPr>
          <w:rFonts w:asciiTheme="minorBidi" w:eastAsia="Times New Roman" w:hAnsiTheme="minorBidi"/>
          <w:color w:val="242424"/>
          <w:sz w:val="28"/>
          <w:szCs w:val="28"/>
        </w:rPr>
        <w:t>Arabic is the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preferred Language to Allaah </w:t>
      </w:r>
      <w:r w:rsidR="001002E7" w:rsidRPr="003061AF">
        <w:rPr>
          <w:rFonts w:asciiTheme="minorBidi" w:eastAsia="Times New Roman" w:hAnsiTheme="minorBidi" w:hint="cs"/>
          <w:color w:val="C00000"/>
          <w:sz w:val="28"/>
          <w:szCs w:val="28"/>
          <w:rtl/>
        </w:rPr>
        <w:t>سبحانه وتعالى</w:t>
      </w:r>
      <w:r w:rsidR="001002E7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>and the</w:t>
      </w:r>
      <w:r w:rsidR="003061AF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mother tongue of  His </w:t>
      </w:r>
      <w:r w:rsidR="003061AF" w:rsidRPr="003061AF">
        <w:rPr>
          <w:rFonts w:asciiTheme="minorBidi" w:eastAsia="Times New Roman" w:hAnsiTheme="minorBidi"/>
          <w:sz w:val="28"/>
          <w:szCs w:val="28"/>
        </w:rPr>
        <w:t>Messenger</w:t>
      </w:r>
      <w:r w:rsidR="003061AF" w:rsidRPr="003061AF">
        <w:rPr>
          <w:rFonts w:asciiTheme="minorBidi" w:eastAsia="Times New Roman" w:hAnsiTheme="minorBidi" w:hint="cs"/>
          <w:color w:val="C00000"/>
          <w:sz w:val="28"/>
          <w:szCs w:val="28"/>
          <w:rtl/>
        </w:rPr>
        <w:t>صلى الله عليه وسلم</w:t>
      </w:r>
      <w:r w:rsidR="003061AF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, and that alone is worth all the effort.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</w:p>
    <w:p w:rsidR="00AD64F7" w:rsidRPr="00AD64F7" w:rsidRDefault="00AD64F7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</w:p>
    <w:p w:rsidR="001002E7" w:rsidRDefault="00253950" w:rsidP="00AD64F7">
      <w:pPr>
        <w:pBdr>
          <w:left w:val="single" w:sz="8" w:space="14" w:color="CCCCCC"/>
        </w:pBdr>
        <w:shd w:val="clear" w:color="auto" w:fill="FFFFFF"/>
        <w:spacing w:after="0" w:line="360" w:lineRule="auto"/>
        <w:ind w:left="360" w:right="281"/>
        <w:outlineLvl w:val="2"/>
        <w:rPr>
          <w:rFonts w:asciiTheme="minorBidi" w:eastAsia="Times New Roman" w:hAnsiTheme="minorBidi"/>
          <w:color w:val="C00000"/>
          <w:sz w:val="28"/>
          <w:szCs w:val="28"/>
        </w:rPr>
      </w:pPr>
      <w:r>
        <w:rPr>
          <w:rFonts w:asciiTheme="minorBidi" w:eastAsia="Times New Roman" w:hAnsiTheme="minorBidi"/>
          <w:color w:val="242424"/>
          <w:sz w:val="28"/>
          <w:szCs w:val="28"/>
        </w:rPr>
        <w:t xml:space="preserve">9. </w:t>
      </w:r>
      <w:r w:rsidRPr="00253950">
        <w:rPr>
          <w:rFonts w:asciiTheme="minorBidi" w:eastAsia="Times New Roman" w:hAnsiTheme="minorBidi"/>
          <w:color w:val="C00000"/>
          <w:sz w:val="28"/>
          <w:szCs w:val="28"/>
        </w:rPr>
        <w:t>It is a great investment for the whole community</w:t>
      </w:r>
      <w:r w:rsidR="001002E7">
        <w:rPr>
          <w:rFonts w:asciiTheme="minorBidi" w:eastAsia="Times New Roman" w:hAnsiTheme="minorBidi"/>
          <w:color w:val="C00000"/>
          <w:sz w:val="28"/>
          <w:szCs w:val="28"/>
        </w:rPr>
        <w:t>:</w:t>
      </w:r>
    </w:p>
    <w:p w:rsidR="00466C77" w:rsidRPr="003061AF" w:rsidRDefault="009D4CE1" w:rsidP="001E1322">
      <w:pPr>
        <w:pBdr>
          <w:left w:val="single" w:sz="8" w:space="14" w:color="CCCCCC"/>
        </w:pBdr>
        <w:shd w:val="clear" w:color="auto" w:fill="FFFFFF"/>
        <w:spacing w:after="0" w:line="360" w:lineRule="auto"/>
        <w:ind w:left="771" w:right="281"/>
        <w:outlineLvl w:val="2"/>
        <w:rPr>
          <w:rFonts w:asciiTheme="minorBidi" w:eastAsia="Times New Roman" w:hAnsiTheme="minorBidi"/>
          <w:color w:val="242424"/>
          <w:sz w:val="28"/>
          <w:szCs w:val="28"/>
        </w:rPr>
      </w:pP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The blessings of </w:t>
      </w:r>
      <w:r w:rsidR="001E1322">
        <w:rPr>
          <w:rFonts w:asciiTheme="minorBidi" w:eastAsia="Times New Roman" w:hAnsiTheme="minorBidi"/>
          <w:color w:val="242424"/>
          <w:sz w:val="28"/>
          <w:szCs w:val="28"/>
        </w:rPr>
        <w:t xml:space="preserve"> having a child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>learn the language of the Qur'aan</w:t>
      </w:r>
      <w:r w:rsidR="001E1322">
        <w:rPr>
          <w:rFonts w:asciiTheme="minorBidi" w:eastAsia="Times New Roman" w:hAnsiTheme="minorBidi"/>
          <w:color w:val="242424"/>
          <w:sz w:val="28"/>
          <w:szCs w:val="28"/>
        </w:rPr>
        <w:t xml:space="preserve"> before the age of six 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  <w:r w:rsidR="004D2C20">
        <w:rPr>
          <w:rFonts w:asciiTheme="minorBidi" w:eastAsia="Times New Roman" w:hAnsiTheme="minorBidi"/>
          <w:color w:val="242424"/>
          <w:sz w:val="28"/>
          <w:szCs w:val="28"/>
        </w:rPr>
        <w:t>extends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to reach every person who is related to that child</w:t>
      </w:r>
      <w:r w:rsidR="001E1322">
        <w:rPr>
          <w:rFonts w:asciiTheme="minorBidi" w:eastAsia="Times New Roman" w:hAnsiTheme="minorBidi"/>
          <w:color w:val="242424"/>
          <w:sz w:val="28"/>
          <w:szCs w:val="28"/>
        </w:rPr>
        <w:t>,</w:t>
      </w:r>
      <w:r w:rsidR="004D2C20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  <w:r w:rsidR="001E1322">
        <w:rPr>
          <w:rFonts w:asciiTheme="minorBidi" w:eastAsia="Times New Roman" w:hAnsiTheme="minorBidi"/>
          <w:color w:val="242424"/>
          <w:sz w:val="28"/>
          <w:szCs w:val="28"/>
        </w:rPr>
        <w:t xml:space="preserve">like their siblings and relatives, </w:t>
      </w:r>
      <w:r w:rsidR="004D2C20">
        <w:rPr>
          <w:rFonts w:asciiTheme="minorBidi" w:eastAsia="Times New Roman" w:hAnsiTheme="minorBidi"/>
          <w:color w:val="242424"/>
          <w:sz w:val="28"/>
          <w:szCs w:val="28"/>
        </w:rPr>
        <w:t>or</w:t>
      </w:r>
      <w:r w:rsidR="001E1322">
        <w:rPr>
          <w:rFonts w:asciiTheme="minorBidi" w:eastAsia="Times New Roman" w:hAnsiTheme="minorBidi"/>
          <w:color w:val="242424"/>
          <w:sz w:val="28"/>
          <w:szCs w:val="28"/>
        </w:rPr>
        <w:t xml:space="preserve"> those who are</w:t>
      </w:r>
      <w:r w:rsidR="004D2C20">
        <w:rPr>
          <w:rFonts w:asciiTheme="minorBidi" w:eastAsia="Times New Roman" w:hAnsiTheme="minorBidi"/>
          <w:color w:val="242424"/>
          <w:sz w:val="28"/>
          <w:szCs w:val="28"/>
        </w:rPr>
        <w:t xml:space="preserve"> in frequent contact with that child like their best friends</w:t>
      </w:r>
      <w:r w:rsidRPr="003061AF">
        <w:rPr>
          <w:rFonts w:asciiTheme="minorBidi" w:eastAsia="Times New Roman" w:hAnsiTheme="minorBidi"/>
          <w:color w:val="242424"/>
          <w:sz w:val="28"/>
          <w:szCs w:val="28"/>
        </w:rPr>
        <w:t>.</w:t>
      </w:r>
      <w:r w:rsidR="00253950" w:rsidRPr="003061AF">
        <w:rPr>
          <w:rFonts w:asciiTheme="minorBidi" w:eastAsia="Times New Roman" w:hAnsiTheme="minorBidi"/>
          <w:color w:val="242424"/>
          <w:sz w:val="28"/>
          <w:szCs w:val="28"/>
        </w:rPr>
        <w:t xml:space="preserve"> </w:t>
      </w:r>
    </w:p>
    <w:sectPr w:rsidR="00466C77" w:rsidRPr="003061AF" w:rsidSect="00D85C61">
      <w:headerReference w:type="default" r:id="rId5"/>
      <w:footerReference w:type="default" r:id="rId6"/>
      <w:pgSz w:w="12240" w:h="15840"/>
      <w:pgMar w:top="1440" w:right="1440" w:bottom="1296" w:left="1440" w:header="720" w:footer="720" w:gutter="0"/>
      <w:pgBorders w:offsetFrom="page">
        <w:top w:val="dotDotDash" w:sz="4" w:space="24" w:color="auto" w:shadow="1"/>
        <w:left w:val="dotDotDash" w:sz="4" w:space="24" w:color="auto" w:shadow="1"/>
        <w:bottom w:val="dotDotDash" w:sz="4" w:space="24" w:color="auto" w:shadow="1"/>
        <w:right w:val="dotDotDash" w:sz="4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59292"/>
      <w:docPartObj>
        <w:docPartGallery w:val="Page Numbers (Bottom of Page)"/>
        <w:docPartUnique/>
      </w:docPartObj>
    </w:sdtPr>
    <w:sdtContent>
      <w:p w:rsidR="00DE7455" w:rsidRDefault="00DE7455">
        <w:pPr>
          <w:pStyle w:val="Footer"/>
          <w:jc w:val="center"/>
        </w:pPr>
        <w:fldSimple w:instr=" PAGE   \* MERGEFORMAT ">
          <w:r w:rsidR="000C669E">
            <w:rPr>
              <w:noProof/>
            </w:rPr>
            <w:t>1</w:t>
          </w:r>
        </w:fldSimple>
      </w:p>
    </w:sdtContent>
  </w:sdt>
  <w:p w:rsidR="00DE7455" w:rsidRDefault="00DE745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55" w:rsidRDefault="00DE7455" w:rsidP="00D85C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5C683B"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1414486</wp:posOffset>
          </wp:positionH>
          <wp:positionV relativeFrom="paragraph">
            <wp:posOffset>-106174</wp:posOffset>
          </wp:positionV>
          <wp:extent cx="316958" cy="325023"/>
          <wp:effectExtent l="19050" t="0" r="6892" b="0"/>
          <wp:wrapNone/>
          <wp:docPr id="1" name="Picture 0" descr="Alkawth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kawth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958" cy="325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>Al-Kawthar Learning Center</w:t>
    </w:r>
  </w:p>
  <w:p w:rsidR="00DE7455" w:rsidRPr="005C683B" w:rsidRDefault="00DE7455" w:rsidP="00D85C61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Bidi" w:hAnsiTheme="majorBidi" w:cstheme="majorBidi"/>
        <w:sz w:val="24"/>
        <w:szCs w:val="24"/>
      </w:rPr>
    </w:pPr>
    <w:r w:rsidRPr="005C683B">
      <w:rPr>
        <w:rFonts w:asciiTheme="majorBidi" w:hAnsiTheme="majorBidi" w:cstheme="majorBidi"/>
        <w:sz w:val="24"/>
        <w:szCs w:val="24"/>
      </w:rPr>
      <w:t>2110 E. First St.</w:t>
    </w:r>
    <w:r>
      <w:rPr>
        <w:rFonts w:asciiTheme="majorBidi" w:hAnsiTheme="majorBidi" w:cstheme="majorBidi"/>
        <w:sz w:val="24"/>
        <w:szCs w:val="24"/>
      </w:rPr>
      <w:t>*</w:t>
    </w:r>
    <w:r w:rsidRPr="005C683B">
      <w:rPr>
        <w:rFonts w:asciiTheme="majorBidi" w:hAnsiTheme="majorBidi" w:cstheme="majorBidi"/>
        <w:sz w:val="24"/>
        <w:szCs w:val="24"/>
      </w:rPr>
      <w:t xml:space="preserve"> Santa Ana #105 * Ca 92705 * (714)</w:t>
    </w:r>
    <w:r>
      <w:rPr>
        <w:rFonts w:asciiTheme="majorBidi" w:hAnsiTheme="majorBidi" w:cstheme="majorBidi"/>
        <w:sz w:val="24"/>
        <w:szCs w:val="24"/>
      </w:rPr>
      <w:t xml:space="preserve"> 785-7006 * </w:t>
    </w:r>
    <w:r w:rsidRPr="00DF186C">
      <w:rPr>
        <w:rFonts w:asciiTheme="majorBidi" w:hAnsiTheme="majorBidi" w:cstheme="majorBidi"/>
        <w:sz w:val="24"/>
        <w:szCs w:val="24"/>
      </w:rPr>
      <w:t>www.alkawtharlc.com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053"/>
    <w:multiLevelType w:val="hybridMultilevel"/>
    <w:tmpl w:val="00306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17340"/>
    <w:multiLevelType w:val="hybridMultilevel"/>
    <w:tmpl w:val="6CA8DCFE"/>
    <w:lvl w:ilvl="0" w:tplc="26947F56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</w:lvl>
    <w:lvl w:ilvl="3" w:tplc="0409000F" w:tentative="1">
      <w:start w:val="1"/>
      <w:numFmt w:val="decimal"/>
      <w:lvlText w:val="%4."/>
      <w:lvlJc w:val="left"/>
      <w:pPr>
        <w:ind w:left="2801" w:hanging="360"/>
      </w:p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</w:lvl>
    <w:lvl w:ilvl="6" w:tplc="0409000F" w:tentative="1">
      <w:start w:val="1"/>
      <w:numFmt w:val="decimal"/>
      <w:lvlText w:val="%7."/>
      <w:lvlJc w:val="left"/>
      <w:pPr>
        <w:ind w:left="4961" w:hanging="360"/>
      </w:p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2">
    <w:nsid w:val="0E377C6E"/>
    <w:multiLevelType w:val="hybridMultilevel"/>
    <w:tmpl w:val="991A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743D5"/>
    <w:multiLevelType w:val="hybridMultilevel"/>
    <w:tmpl w:val="F14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70CB1"/>
    <w:multiLevelType w:val="hybridMultilevel"/>
    <w:tmpl w:val="1758D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61113E"/>
    <w:multiLevelType w:val="hybridMultilevel"/>
    <w:tmpl w:val="51188EA6"/>
    <w:lvl w:ilvl="0" w:tplc="E594FBD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6314C0"/>
    <w:multiLevelType w:val="hybridMultilevel"/>
    <w:tmpl w:val="754A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952DC"/>
    <w:multiLevelType w:val="hybridMultilevel"/>
    <w:tmpl w:val="EF10FAB2"/>
    <w:lvl w:ilvl="0" w:tplc="E594F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6288"/>
    <w:multiLevelType w:val="hybridMultilevel"/>
    <w:tmpl w:val="822E9A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CD7496"/>
    <w:multiLevelType w:val="hybridMultilevel"/>
    <w:tmpl w:val="E730D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274D85"/>
    <w:multiLevelType w:val="hybridMultilevel"/>
    <w:tmpl w:val="54F0DDF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>
    <w:nsid w:val="62AE7FE2"/>
    <w:multiLevelType w:val="hybridMultilevel"/>
    <w:tmpl w:val="9EBAE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89524B"/>
    <w:multiLevelType w:val="hybridMultilevel"/>
    <w:tmpl w:val="9E6C0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E70ECC"/>
    <w:multiLevelType w:val="hybridMultilevel"/>
    <w:tmpl w:val="D3D67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8938D6"/>
    <w:multiLevelType w:val="hybridMultilevel"/>
    <w:tmpl w:val="40A8C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20"/>
  <w:characterSpacingControl w:val="doNotCompress"/>
  <w:compat/>
  <w:rsids>
    <w:rsidRoot w:val="003E77EB"/>
    <w:rsid w:val="00051E97"/>
    <w:rsid w:val="000A061B"/>
    <w:rsid w:val="000C669E"/>
    <w:rsid w:val="001002E7"/>
    <w:rsid w:val="001E1322"/>
    <w:rsid w:val="001F1ADE"/>
    <w:rsid w:val="00253950"/>
    <w:rsid w:val="002A7E71"/>
    <w:rsid w:val="003061AF"/>
    <w:rsid w:val="00356BAB"/>
    <w:rsid w:val="003E77EB"/>
    <w:rsid w:val="00466C77"/>
    <w:rsid w:val="004D2C20"/>
    <w:rsid w:val="00526C70"/>
    <w:rsid w:val="0058315D"/>
    <w:rsid w:val="00592A9C"/>
    <w:rsid w:val="005E5D1B"/>
    <w:rsid w:val="00630DBB"/>
    <w:rsid w:val="006F3815"/>
    <w:rsid w:val="00810091"/>
    <w:rsid w:val="009D261A"/>
    <w:rsid w:val="009D4CE1"/>
    <w:rsid w:val="00A93021"/>
    <w:rsid w:val="00AD64F7"/>
    <w:rsid w:val="00B37F7F"/>
    <w:rsid w:val="00B67B2F"/>
    <w:rsid w:val="00C246ED"/>
    <w:rsid w:val="00C80475"/>
    <w:rsid w:val="00D85C61"/>
    <w:rsid w:val="00DE7455"/>
    <w:rsid w:val="00E924E2"/>
    <w:rsid w:val="00EF6B34"/>
    <w:rsid w:val="00FA575B"/>
    <w:rsid w:val="00FD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EB"/>
  </w:style>
  <w:style w:type="paragraph" w:styleId="Heading3">
    <w:name w:val="heading 3"/>
    <w:basedOn w:val="Normal"/>
    <w:link w:val="Heading3Char"/>
    <w:uiPriority w:val="9"/>
    <w:qFormat/>
    <w:rsid w:val="00526C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EB"/>
  </w:style>
  <w:style w:type="paragraph" w:styleId="Footer">
    <w:name w:val="footer"/>
    <w:basedOn w:val="Normal"/>
    <w:link w:val="FooterChar"/>
    <w:uiPriority w:val="99"/>
    <w:unhideWhenUsed/>
    <w:rsid w:val="003E7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EB"/>
  </w:style>
  <w:style w:type="character" w:customStyle="1" w:styleId="apple-converted-space">
    <w:name w:val="apple-converted-space"/>
    <w:basedOn w:val="DefaultParagraphFont"/>
    <w:rsid w:val="003E77EB"/>
  </w:style>
  <w:style w:type="paragraph" w:styleId="NormalWeb">
    <w:name w:val="Normal (Web)"/>
    <w:basedOn w:val="Normal"/>
    <w:uiPriority w:val="99"/>
    <w:semiHidden/>
    <w:unhideWhenUsed/>
    <w:rsid w:val="00526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6C7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26C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246ED"/>
    <w:pPr>
      <w:ind w:left="720"/>
      <w:contextualSpacing/>
    </w:pPr>
  </w:style>
  <w:style w:type="paragraph" w:customStyle="1" w:styleId="intro">
    <w:name w:val="intro"/>
    <w:basedOn w:val="Normal"/>
    <w:rsid w:val="00FD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Ohood</dc:creator>
  <cp:lastModifiedBy>Ohood</cp:lastModifiedBy>
  <cp:revision>2</cp:revision>
  <dcterms:created xsi:type="dcterms:W3CDTF">2017-05-07T23:01:00Z</dcterms:created>
  <dcterms:modified xsi:type="dcterms:W3CDTF">2017-05-07T23:01:00Z</dcterms:modified>
</cp:coreProperties>
</file>